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2CB" w:rsidRDefault="00DD42CB" w:rsidP="00DD42CB">
      <w:pPr>
        <w:jc w:val="center"/>
        <w:rPr>
          <w:rFonts w:ascii="Arial" w:eastAsia="Times New Roman" w:hAnsi="Arial" w:cs="Arial"/>
          <w:color w:val="1C1E21"/>
          <w:sz w:val="36"/>
          <w:szCs w:val="36"/>
          <w:shd w:val="clear" w:color="auto" w:fill="FFFFFF"/>
        </w:rPr>
      </w:pPr>
    </w:p>
    <w:p w:rsidR="00DD42CB" w:rsidRPr="00DD42CB" w:rsidRDefault="00DD42CB" w:rsidP="00DD42CB">
      <w:pPr>
        <w:jc w:val="center"/>
        <w:rPr>
          <w:rFonts w:ascii="Times New Roman" w:eastAsia="Times New Roman" w:hAnsi="Times New Roman" w:cs="Times New Roman"/>
        </w:rPr>
      </w:pPr>
      <w:r w:rsidRPr="00DD42CB">
        <w:rPr>
          <w:rFonts w:ascii="Arial" w:eastAsia="Times New Roman" w:hAnsi="Arial" w:cs="Arial"/>
          <w:color w:val="1C1E21"/>
          <w:sz w:val="36"/>
          <w:szCs w:val="36"/>
          <w:shd w:val="clear" w:color="auto" w:fill="FFFFFF"/>
        </w:rPr>
        <w:t>Tour Edge Exotics in Play for 11th Top 5 Finish of 2019 on PGA Tour Champions</w:t>
      </w:r>
    </w:p>
    <w:p w:rsidR="00DD42CB" w:rsidRPr="00DD42CB" w:rsidRDefault="00DD42CB" w:rsidP="00DD42CB">
      <w:pPr>
        <w:rPr>
          <w:rFonts w:ascii="Times New Roman" w:eastAsia="Times New Roman" w:hAnsi="Times New Roman" w:cs="Times New Roman"/>
        </w:rPr>
      </w:pPr>
    </w:p>
    <w:p w:rsidR="00DD42CB" w:rsidRDefault="00DD42CB" w:rsidP="00DD42CB">
      <w:pPr>
        <w:shd w:val="clear" w:color="auto" w:fill="FFFFFF"/>
        <w:jc w:val="center"/>
        <w:rPr>
          <w:rFonts w:ascii="Helvetica" w:eastAsia="Times New Roman" w:hAnsi="Helvetica" w:cs="Times New Roman"/>
          <w:color w:val="757575"/>
        </w:rPr>
      </w:pPr>
    </w:p>
    <w:p w:rsidR="00DD42CB" w:rsidRPr="00DD42CB" w:rsidRDefault="00DD42CB" w:rsidP="00DD42CB">
      <w:pPr>
        <w:shd w:val="clear" w:color="auto" w:fill="FFFFFF"/>
        <w:jc w:val="center"/>
        <w:rPr>
          <w:rFonts w:ascii="Helvetica" w:eastAsia="Times New Roman" w:hAnsi="Helvetica" w:cs="Times New Roman"/>
          <w:color w:val="757575"/>
        </w:rPr>
      </w:pPr>
      <w:r w:rsidRPr="00DD42CB">
        <w:rPr>
          <w:rFonts w:ascii="Helvetica" w:eastAsia="Times New Roman" w:hAnsi="Helvetica" w:cs="Times New Roman"/>
          <w:color w:val="757575"/>
        </w:rPr>
        <w:t xml:space="preserve">Players using Tour Edge golf clubs on the PGA Tour Champions this week earned a </w:t>
      </w:r>
      <w:bookmarkStart w:id="0" w:name="_GoBack"/>
      <w:bookmarkEnd w:id="0"/>
      <w:r w:rsidRPr="00DD42CB">
        <w:rPr>
          <w:rFonts w:ascii="Helvetica" w:eastAsia="Times New Roman" w:hAnsi="Helvetica" w:cs="Times New Roman"/>
          <w:color w:val="757575"/>
        </w:rPr>
        <w:t>Top 5 finish and four total Top 25 finishes at the Principal Charity Classic in Des Moines, Iowa.</w:t>
      </w:r>
    </w:p>
    <w:p w:rsidR="00DD42CB" w:rsidRPr="00DD42CB" w:rsidRDefault="00DD42CB" w:rsidP="00DD42C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Helvetica" w:eastAsia="Times New Roman" w:hAnsi="Helvetica" w:cs="Times New Roman"/>
          <w:color w:val="757575"/>
        </w:rPr>
      </w:pPr>
      <w:r w:rsidRPr="00DD42CB">
        <w:rPr>
          <w:rFonts w:ascii="Helvetica" w:eastAsia="Times New Roman" w:hAnsi="Helvetica" w:cs="Times New Roman"/>
          <w:color w:val="757575"/>
        </w:rPr>
        <w:t xml:space="preserve">A new player to Tour Edge and a former 3–time PGA TOUR winner put a No. 3 CBX Iron-Wood into play at the </w:t>
      </w:r>
      <w:proofErr w:type="spellStart"/>
      <w:r w:rsidRPr="00DD42CB">
        <w:rPr>
          <w:rFonts w:ascii="Helvetica" w:eastAsia="Times New Roman" w:hAnsi="Helvetica" w:cs="Times New Roman"/>
          <w:color w:val="757575"/>
        </w:rPr>
        <w:t>Wakonda</w:t>
      </w:r>
      <w:proofErr w:type="spellEnd"/>
      <w:r w:rsidRPr="00DD42CB">
        <w:rPr>
          <w:rFonts w:ascii="Helvetica" w:eastAsia="Times New Roman" w:hAnsi="Helvetica" w:cs="Times New Roman"/>
          <w:color w:val="757575"/>
        </w:rPr>
        <w:t xml:space="preserve"> Golf Course this week. The former U.S. Senior Open champ finished tied for 5</w:t>
      </w:r>
      <w:r w:rsidRPr="00DD42CB">
        <w:rPr>
          <w:rFonts w:ascii="Helvetica" w:eastAsia="Times New Roman" w:hAnsi="Helvetica" w:cs="Times New Roman"/>
          <w:color w:val="757575"/>
          <w:vertAlign w:val="superscript"/>
        </w:rPr>
        <w:t>th</w:t>
      </w:r>
      <w:r w:rsidRPr="00DD42CB">
        <w:rPr>
          <w:rFonts w:ascii="Helvetica" w:eastAsia="Times New Roman" w:hAnsi="Helvetica" w:cs="Times New Roman"/>
          <w:color w:val="757575"/>
        </w:rPr>
        <w:t> at 11-under-par.</w:t>
      </w:r>
      <w:r w:rsidRPr="00DD42CB">
        <w:rPr>
          <w:rFonts w:ascii="Helvetica" w:eastAsia="Times New Roman" w:hAnsi="Helvetica" w:cs="Times New Roman"/>
          <w:color w:val="757575"/>
        </w:rPr>
        <w:br/>
        <w:t> </w:t>
      </w:r>
    </w:p>
    <w:p w:rsidR="00DD42CB" w:rsidRPr="00DD42CB" w:rsidRDefault="00DD42CB" w:rsidP="00DD42C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Helvetica" w:eastAsia="Times New Roman" w:hAnsi="Helvetica" w:cs="Times New Roman"/>
          <w:color w:val="757575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3861621</wp:posOffset>
            </wp:positionH>
            <wp:positionV relativeFrom="paragraph">
              <wp:posOffset>62492</wp:posOffset>
            </wp:positionV>
            <wp:extent cx="2137560" cy="3334871"/>
            <wp:effectExtent l="0" t="0" r="0" b="5715"/>
            <wp:wrapTight wrapText="bothSides">
              <wp:wrapPolygon edited="0">
                <wp:start x="0" y="0"/>
                <wp:lineTo x="0" y="21555"/>
                <wp:lineTo x="21433" y="21555"/>
                <wp:lineTo x="214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xironwoodBP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560" cy="333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2CB">
        <w:rPr>
          <w:rFonts w:ascii="Helvetica" w:eastAsia="Times New Roman" w:hAnsi="Helvetica" w:cs="Times New Roman"/>
          <w:color w:val="757575"/>
        </w:rPr>
        <w:t xml:space="preserve">A two-time U.S. Open champion continued playing his 19-degree Exotics CBX 119 hybrid this week </w:t>
      </w:r>
      <w:proofErr w:type="spellStart"/>
      <w:r w:rsidRPr="00DD42CB">
        <w:rPr>
          <w:rFonts w:ascii="Helvetica" w:eastAsia="Times New Roman" w:hAnsi="Helvetica" w:cs="Times New Roman"/>
          <w:color w:val="757575"/>
        </w:rPr>
        <w:t>en</w:t>
      </w:r>
      <w:proofErr w:type="spellEnd"/>
      <w:r w:rsidRPr="00DD42CB">
        <w:rPr>
          <w:rFonts w:ascii="Helvetica" w:eastAsia="Times New Roman" w:hAnsi="Helvetica" w:cs="Times New Roman"/>
          <w:color w:val="757575"/>
        </w:rPr>
        <w:t xml:space="preserve"> route to an 11</w:t>
      </w:r>
      <w:r w:rsidRPr="00DD42CB">
        <w:rPr>
          <w:rFonts w:ascii="Helvetica" w:eastAsia="Times New Roman" w:hAnsi="Helvetica" w:cs="Times New Roman"/>
          <w:color w:val="757575"/>
          <w:vertAlign w:val="superscript"/>
        </w:rPr>
        <w:t>th</w:t>
      </w:r>
      <w:r w:rsidRPr="00DD42CB">
        <w:rPr>
          <w:rFonts w:ascii="Helvetica" w:eastAsia="Times New Roman" w:hAnsi="Helvetica" w:cs="Times New Roman"/>
          <w:color w:val="757575"/>
        </w:rPr>
        <w:t> place finish, his 5</w:t>
      </w:r>
      <w:r w:rsidRPr="00DD42CB">
        <w:rPr>
          <w:rFonts w:ascii="Helvetica" w:eastAsia="Times New Roman" w:hAnsi="Helvetica" w:cs="Times New Roman"/>
          <w:color w:val="757575"/>
          <w:vertAlign w:val="superscript"/>
        </w:rPr>
        <w:t>th</w:t>
      </w:r>
      <w:r w:rsidRPr="00DD42CB">
        <w:rPr>
          <w:rFonts w:ascii="Helvetica" w:eastAsia="Times New Roman" w:hAnsi="Helvetica" w:cs="Times New Roman"/>
          <w:color w:val="757575"/>
        </w:rPr>
        <w:t> straight Top 25 finish since putting the Exotics club into play.</w:t>
      </w:r>
      <w:r w:rsidRPr="00DD42CB">
        <w:rPr>
          <w:rFonts w:ascii="Helvetica" w:eastAsia="Times New Roman" w:hAnsi="Helvetica" w:cs="Times New Roman"/>
          <w:color w:val="757575"/>
        </w:rPr>
        <w:br/>
        <w:t> </w:t>
      </w:r>
    </w:p>
    <w:p w:rsidR="00DD42CB" w:rsidRPr="00DD42CB" w:rsidRDefault="00DD42CB" w:rsidP="00DD42C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Helvetica" w:eastAsia="Times New Roman" w:hAnsi="Helvetica" w:cs="Times New Roman"/>
          <w:color w:val="757575"/>
        </w:rPr>
      </w:pPr>
      <w:r w:rsidRPr="00DD42CB">
        <w:rPr>
          <w:rFonts w:ascii="Helvetica" w:eastAsia="Times New Roman" w:hAnsi="Helvetica" w:cs="Times New Roman"/>
          <w:color w:val="757575"/>
        </w:rPr>
        <w:t>Tour Edge staff player Duffy Waldorf also finished 11</w:t>
      </w:r>
      <w:r w:rsidRPr="00DD42CB">
        <w:rPr>
          <w:rFonts w:ascii="Helvetica" w:eastAsia="Times New Roman" w:hAnsi="Helvetica" w:cs="Times New Roman"/>
          <w:color w:val="757575"/>
          <w:vertAlign w:val="superscript"/>
        </w:rPr>
        <w:t>th</w:t>
      </w:r>
      <w:r w:rsidRPr="00DD42CB">
        <w:rPr>
          <w:rFonts w:ascii="Helvetica" w:eastAsia="Times New Roman" w:hAnsi="Helvetica" w:cs="Times New Roman"/>
          <w:color w:val="757575"/>
        </w:rPr>
        <w:t> this week for his 7</w:t>
      </w:r>
      <w:r w:rsidRPr="00DD42CB">
        <w:rPr>
          <w:rFonts w:ascii="Helvetica" w:eastAsia="Times New Roman" w:hAnsi="Helvetica" w:cs="Times New Roman"/>
          <w:color w:val="757575"/>
          <w:vertAlign w:val="superscript"/>
        </w:rPr>
        <w:t>th</w:t>
      </w:r>
      <w:r w:rsidRPr="00DD42CB">
        <w:rPr>
          <w:rFonts w:ascii="Helvetica" w:eastAsia="Times New Roman" w:hAnsi="Helvetica" w:cs="Times New Roman"/>
          <w:color w:val="757575"/>
        </w:rPr>
        <w:t> Top 25 finish this season out of his 11 events played. He now ranks 35</w:t>
      </w:r>
      <w:r w:rsidRPr="00DD42CB">
        <w:rPr>
          <w:rFonts w:ascii="Helvetica" w:eastAsia="Times New Roman" w:hAnsi="Helvetica" w:cs="Times New Roman"/>
          <w:color w:val="757575"/>
          <w:vertAlign w:val="superscript"/>
        </w:rPr>
        <w:t>th</w:t>
      </w:r>
      <w:r w:rsidRPr="00DD42CB">
        <w:rPr>
          <w:rFonts w:ascii="Helvetica" w:eastAsia="Times New Roman" w:hAnsi="Helvetica" w:cs="Times New Roman"/>
          <w:color w:val="757575"/>
        </w:rPr>
        <w:t> on the 2019 money list with $249,938 earned in prize money.</w:t>
      </w:r>
      <w:r w:rsidRPr="00DD42CB">
        <w:rPr>
          <w:rFonts w:ascii="Helvetica" w:eastAsia="Times New Roman" w:hAnsi="Helvetica" w:cs="Times New Roman"/>
          <w:color w:val="757575"/>
        </w:rPr>
        <w:br/>
        <w:t> </w:t>
      </w:r>
    </w:p>
    <w:p w:rsidR="00DD42CB" w:rsidRPr="00DD42CB" w:rsidRDefault="00DD42CB" w:rsidP="00DD42C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Helvetica" w:eastAsia="Times New Roman" w:hAnsi="Helvetica" w:cs="Times New Roman"/>
          <w:color w:val="757575"/>
        </w:rPr>
      </w:pPr>
      <w:r w:rsidRPr="00DD42CB">
        <w:rPr>
          <w:rFonts w:ascii="Helvetica" w:eastAsia="Times New Roman" w:hAnsi="Helvetica" w:cs="Times New Roman"/>
          <w:color w:val="757575"/>
        </w:rPr>
        <w:t>The No. 1 ranked PGA Tour Champions player, Tour Edge staff player Scott McCarron, finished tied for 21</w:t>
      </w:r>
      <w:r w:rsidRPr="00DD42CB">
        <w:rPr>
          <w:rFonts w:ascii="Helvetica" w:eastAsia="Times New Roman" w:hAnsi="Helvetica" w:cs="Times New Roman"/>
          <w:color w:val="757575"/>
          <w:vertAlign w:val="superscript"/>
        </w:rPr>
        <w:t>st</w:t>
      </w:r>
      <w:r w:rsidRPr="00DD42CB">
        <w:rPr>
          <w:rFonts w:ascii="Helvetica" w:eastAsia="Times New Roman" w:hAnsi="Helvetica" w:cs="Times New Roman"/>
          <w:color w:val="757575"/>
        </w:rPr>
        <w:t> at the event. He now has a $76,958 lead over 2</w:t>
      </w:r>
      <w:r w:rsidRPr="00DD42CB">
        <w:rPr>
          <w:rFonts w:ascii="Helvetica" w:eastAsia="Times New Roman" w:hAnsi="Helvetica" w:cs="Times New Roman"/>
          <w:color w:val="757575"/>
          <w:vertAlign w:val="superscript"/>
        </w:rPr>
        <w:t>nd</w:t>
      </w:r>
      <w:r w:rsidRPr="00DD42CB">
        <w:rPr>
          <w:rFonts w:ascii="Helvetica" w:eastAsia="Times New Roman" w:hAnsi="Helvetica" w:cs="Times New Roman"/>
          <w:color w:val="757575"/>
        </w:rPr>
        <w:t> place.</w:t>
      </w:r>
    </w:p>
    <w:p w:rsidR="00DD42CB" w:rsidRPr="00DD42CB" w:rsidRDefault="00DD42CB" w:rsidP="00DD42CB">
      <w:pPr>
        <w:rPr>
          <w:rFonts w:ascii="Times New Roman" w:eastAsia="Times New Roman" w:hAnsi="Times New Roman" w:cs="Times New Roman"/>
        </w:rPr>
      </w:pPr>
      <w:r w:rsidRPr="00DD42CB">
        <w:rPr>
          <w:rFonts w:ascii="Helvetica" w:eastAsia="Times New Roman" w:hAnsi="Helvetica" w:cs="Times New Roman"/>
          <w:color w:val="757575"/>
          <w:shd w:val="clear" w:color="auto" w:fill="FFFFFF"/>
        </w:rPr>
        <w:t>After 12 events on the 2019 PGA Tour Champions season, Exotics have been in play for three victories, 11 Top 5 finishes, 17 Top 10 finishes and 41 Top 25 finishes.</w:t>
      </w:r>
      <w:r w:rsidRPr="00DD42CB">
        <w:rPr>
          <w:rFonts w:ascii="Helvetica" w:eastAsia="Times New Roman" w:hAnsi="Helvetica" w:cs="Times New Roman"/>
          <w:color w:val="757575"/>
        </w:rPr>
        <w:br/>
      </w:r>
      <w:r w:rsidRPr="00DD42CB">
        <w:rPr>
          <w:rFonts w:ascii="Helvetica" w:eastAsia="Times New Roman" w:hAnsi="Helvetica" w:cs="Times New Roman"/>
          <w:color w:val="757575"/>
        </w:rPr>
        <w:br/>
      </w:r>
      <w:r w:rsidRPr="00DD42CB">
        <w:rPr>
          <w:rFonts w:ascii="Helvetica" w:eastAsia="Times New Roman" w:hAnsi="Helvetica" w:cs="Times New Roman"/>
          <w:b/>
          <w:bCs/>
          <w:color w:val="757575"/>
          <w:shd w:val="clear" w:color="auto" w:fill="FFFFFF"/>
        </w:rPr>
        <w:t>TO SPEC EQUIPMENT NEWS:</w:t>
      </w:r>
      <w:r w:rsidRPr="00DD42CB">
        <w:rPr>
          <w:rFonts w:ascii="Helvetica" w:eastAsia="Times New Roman" w:hAnsi="Helvetica" w:cs="Times New Roman"/>
          <w:color w:val="757575"/>
          <w:shd w:val="clear" w:color="auto" w:fill="FFFFFF"/>
        </w:rPr>
        <w:t> Principal Charity Classic defending Champion and Tour Edge staffer Tom Lehman was choosing three to four out of five utility clubs for his long irons at the Iowa event (#2,3,4,5 and 6 Black Pearl Exotics CBX Iron-Woods all with UST VST Silver 100 shafts.)</w:t>
      </w:r>
      <w:r w:rsidRPr="00DD42CB">
        <w:rPr>
          <w:rFonts w:ascii="Helvetica" w:eastAsia="Times New Roman" w:hAnsi="Helvetica" w:cs="Times New Roman"/>
          <w:color w:val="757575"/>
        </w:rPr>
        <w:br/>
      </w:r>
      <w:r w:rsidRPr="00DD42CB">
        <w:rPr>
          <w:rFonts w:ascii="Helvetica" w:eastAsia="Times New Roman" w:hAnsi="Helvetica" w:cs="Times New Roman"/>
          <w:color w:val="757575"/>
        </w:rPr>
        <w:br/>
      </w:r>
      <w:r w:rsidRPr="00DD42CB">
        <w:rPr>
          <w:rFonts w:ascii="Helvetica" w:eastAsia="Times New Roman" w:hAnsi="Helvetica" w:cs="Times New Roman"/>
          <w:color w:val="757575"/>
          <w:shd w:val="clear" w:color="auto" w:fill="FFFFFF"/>
        </w:rPr>
        <w:t>Lehman put in the No. 4, 5 and 6 iron-woods on Thursday, according to the Darrell Survey, and was also planning to add the No 2 or 3 iron-wood in later rounds. </w:t>
      </w:r>
    </w:p>
    <w:p w:rsidR="00353F27" w:rsidRDefault="00DD42CB"/>
    <w:sectPr w:rsidR="00353F27" w:rsidSect="0037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D0C83"/>
    <w:multiLevelType w:val="multilevel"/>
    <w:tmpl w:val="4010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CB"/>
    <w:rsid w:val="003730D3"/>
    <w:rsid w:val="00663938"/>
    <w:rsid w:val="00DD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408D"/>
  <w14:defaultImageDpi w14:val="32767"/>
  <w15:chartTrackingRefBased/>
  <w15:docId w15:val="{B1C240B3-136E-1940-B9E6-181E3019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4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jgirardi@touredge.com</dc:creator>
  <cp:keywords/>
  <dc:description/>
  <cp:lastModifiedBy>jgirardi@touredge.com</cp:lastModifiedBy>
  <cp:revision>1</cp:revision>
  <dcterms:created xsi:type="dcterms:W3CDTF">2019-06-03T20:16:00Z</dcterms:created>
  <dcterms:modified xsi:type="dcterms:W3CDTF">2019-06-03T20:19:00Z</dcterms:modified>
</cp:coreProperties>
</file>